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6" w:rsidRDefault="00550856" w:rsidP="00A114A7">
      <w:pPr>
        <w:pStyle w:val="a5"/>
        <w:tabs>
          <w:tab w:val="clear" w:pos="4677"/>
          <w:tab w:val="clear" w:pos="9355"/>
        </w:tabs>
        <w:spacing w:line="380" w:lineRule="exact"/>
        <w:jc w:val="both"/>
        <w:rPr>
          <w:sz w:val="28"/>
          <w:szCs w:val="28"/>
        </w:rPr>
      </w:pPr>
    </w:p>
    <w:p w:rsidR="00550856" w:rsidRPr="00550856" w:rsidRDefault="00550856" w:rsidP="00550856">
      <w:pPr>
        <w:widowControl w:val="0"/>
        <w:suppressAutoHyphens/>
        <w:ind w:left="5529"/>
        <w:jc w:val="center"/>
        <w:rPr>
          <w:lang w:val="x-none" w:eastAsia="x-none"/>
        </w:rPr>
      </w:pPr>
      <w:r w:rsidRPr="00550856">
        <w:rPr>
          <w:lang w:val="x-none" w:eastAsia="x-none"/>
        </w:rPr>
        <w:t>Приложение № 1</w:t>
      </w:r>
    </w:p>
    <w:p w:rsidR="00550856" w:rsidRPr="00550856" w:rsidRDefault="00550856" w:rsidP="00550856">
      <w:pPr>
        <w:widowControl w:val="0"/>
        <w:ind w:left="5529"/>
        <w:jc w:val="center"/>
        <w:rPr>
          <w:lang w:val="x-none" w:eastAsia="x-none"/>
        </w:rPr>
      </w:pPr>
      <w:r w:rsidRPr="00550856">
        <w:rPr>
          <w:lang w:val="x-none" w:eastAsia="x-none"/>
        </w:rPr>
        <w:t>к решению территориальной избирательной</w:t>
      </w:r>
    </w:p>
    <w:p w:rsidR="00550856" w:rsidRPr="00550856" w:rsidRDefault="00550856" w:rsidP="00550856">
      <w:pPr>
        <w:widowControl w:val="0"/>
        <w:ind w:left="5529"/>
        <w:jc w:val="center"/>
        <w:rPr>
          <w:lang w:val="x-none" w:eastAsia="x-none"/>
        </w:rPr>
      </w:pPr>
      <w:r w:rsidRPr="00550856">
        <w:rPr>
          <w:lang w:val="x-none" w:eastAsia="x-none"/>
        </w:rPr>
        <w:t xml:space="preserve">комиссии </w:t>
      </w:r>
      <w:r w:rsidR="00622CC2">
        <w:rPr>
          <w:lang w:eastAsia="x-none"/>
        </w:rPr>
        <w:t>города Альметьевска</w:t>
      </w:r>
      <w:r w:rsidRPr="00550856">
        <w:rPr>
          <w:lang w:eastAsia="x-none"/>
        </w:rPr>
        <w:t xml:space="preserve"> </w:t>
      </w:r>
    </w:p>
    <w:p w:rsidR="00550856" w:rsidRPr="00550856" w:rsidRDefault="00550856" w:rsidP="00550856">
      <w:pPr>
        <w:widowControl w:val="0"/>
        <w:ind w:left="5529"/>
        <w:jc w:val="center"/>
        <w:rPr>
          <w:lang w:val="x-none" w:eastAsia="x-none"/>
        </w:rPr>
      </w:pPr>
      <w:r w:rsidRPr="00550856">
        <w:rPr>
          <w:lang w:val="x-none" w:eastAsia="x-none"/>
        </w:rPr>
        <w:t>Республики Татарстан</w:t>
      </w:r>
    </w:p>
    <w:p w:rsidR="00550856" w:rsidRPr="00550856" w:rsidRDefault="00550856" w:rsidP="00550856">
      <w:pPr>
        <w:widowControl w:val="0"/>
        <w:suppressAutoHyphens/>
        <w:ind w:left="5529"/>
        <w:jc w:val="center"/>
        <w:rPr>
          <w:lang w:eastAsia="x-none"/>
        </w:rPr>
      </w:pPr>
      <w:r w:rsidRPr="00550856">
        <w:rPr>
          <w:lang w:val="x-none" w:eastAsia="x-none"/>
        </w:rPr>
        <w:t xml:space="preserve">от </w:t>
      </w:r>
      <w:r w:rsidRPr="00550856">
        <w:rPr>
          <w:lang w:eastAsia="x-none"/>
        </w:rPr>
        <w:t>20 июня 2017</w:t>
      </w:r>
      <w:r>
        <w:rPr>
          <w:lang w:val="x-none" w:eastAsia="x-none"/>
        </w:rPr>
        <w:t xml:space="preserve"> года № </w:t>
      </w:r>
      <w:r w:rsidR="00622CC2">
        <w:rPr>
          <w:lang w:eastAsia="x-none"/>
        </w:rPr>
        <w:t>114/5</w:t>
      </w:r>
    </w:p>
    <w:p w:rsidR="00550856" w:rsidRDefault="00550856" w:rsidP="00A114A7">
      <w:pPr>
        <w:pStyle w:val="a5"/>
        <w:tabs>
          <w:tab w:val="clear" w:pos="4677"/>
          <w:tab w:val="clear" w:pos="9355"/>
        </w:tabs>
        <w:spacing w:line="380" w:lineRule="exact"/>
        <w:jc w:val="both"/>
        <w:rPr>
          <w:rFonts w:cs="Calibri"/>
          <w:b/>
          <w:kern w:val="2"/>
          <w:sz w:val="26"/>
          <w:szCs w:val="26"/>
          <w:lang w:eastAsia="ar-SA"/>
        </w:rPr>
      </w:pPr>
    </w:p>
    <w:p w:rsidR="00CD17AF" w:rsidRDefault="00550856" w:rsidP="00550856">
      <w:pPr>
        <w:pStyle w:val="a5"/>
        <w:tabs>
          <w:tab w:val="clear" w:pos="4677"/>
          <w:tab w:val="clear" w:pos="9355"/>
        </w:tabs>
        <w:spacing w:line="380" w:lineRule="exact"/>
        <w:jc w:val="center"/>
        <w:rPr>
          <w:rFonts w:cs="Calibri"/>
          <w:b/>
          <w:kern w:val="2"/>
          <w:sz w:val="26"/>
          <w:szCs w:val="26"/>
          <w:lang w:eastAsia="ar-SA"/>
        </w:rPr>
      </w:pPr>
      <w:r>
        <w:rPr>
          <w:rFonts w:cs="Calibri"/>
          <w:b/>
          <w:kern w:val="2"/>
          <w:sz w:val="26"/>
          <w:szCs w:val="26"/>
          <w:lang w:eastAsia="ar-SA"/>
        </w:rPr>
        <w:t xml:space="preserve">Перечень избирательных участков, на которых при проведении </w:t>
      </w:r>
    </w:p>
    <w:p w:rsidR="00550856" w:rsidRDefault="00550856" w:rsidP="00550856">
      <w:pPr>
        <w:pStyle w:val="a5"/>
        <w:tabs>
          <w:tab w:val="clear" w:pos="4677"/>
          <w:tab w:val="clear" w:pos="9355"/>
        </w:tabs>
        <w:spacing w:line="380" w:lineRule="exact"/>
        <w:jc w:val="center"/>
        <w:rPr>
          <w:rFonts w:cs="Calibri"/>
          <w:b/>
          <w:kern w:val="2"/>
          <w:sz w:val="26"/>
          <w:szCs w:val="26"/>
          <w:lang w:eastAsia="ar-SA"/>
        </w:rPr>
      </w:pPr>
      <w:r>
        <w:rPr>
          <w:rFonts w:cs="Calibri"/>
          <w:b/>
          <w:kern w:val="2"/>
          <w:sz w:val="26"/>
          <w:szCs w:val="26"/>
          <w:lang w:eastAsia="ar-SA"/>
        </w:rPr>
        <w:t>дополнительных выборов 10 сентября 2017 года будет применяться технология изготовления протоколов</w:t>
      </w:r>
      <w:r w:rsidR="00CD17AF">
        <w:rPr>
          <w:rFonts w:cs="Calibri"/>
          <w:b/>
          <w:kern w:val="2"/>
          <w:sz w:val="26"/>
          <w:szCs w:val="26"/>
          <w:lang w:eastAsia="ar-SA"/>
        </w:rPr>
        <w:t xml:space="preserve"> участковых избирательных комиссий об итогах голосования с машиночитаемым кодом</w:t>
      </w:r>
    </w:p>
    <w:p w:rsidR="00CD17AF" w:rsidRDefault="00CD17AF" w:rsidP="00550856">
      <w:pPr>
        <w:pStyle w:val="a5"/>
        <w:tabs>
          <w:tab w:val="clear" w:pos="4677"/>
          <w:tab w:val="clear" w:pos="9355"/>
        </w:tabs>
        <w:spacing w:line="380" w:lineRule="exact"/>
        <w:jc w:val="center"/>
        <w:rPr>
          <w:rFonts w:cs="Calibri"/>
          <w:b/>
          <w:kern w:val="2"/>
          <w:sz w:val="26"/>
          <w:szCs w:val="26"/>
          <w:lang w:eastAsia="ar-SA"/>
        </w:rPr>
      </w:pPr>
    </w:p>
    <w:tbl>
      <w:tblPr>
        <w:tblStyle w:val="af2"/>
        <w:tblW w:w="10456" w:type="dxa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1843"/>
        <w:gridCol w:w="2835"/>
      </w:tblGrid>
      <w:tr w:rsidR="00CD17AF" w:rsidTr="00F51A49">
        <w:trPr>
          <w:trHeight w:val="1142"/>
        </w:trPr>
        <w:tc>
          <w:tcPr>
            <w:tcW w:w="817" w:type="dxa"/>
          </w:tcPr>
          <w:p w:rsidR="00CD17AF" w:rsidRPr="00CD17AF" w:rsidRDefault="00CD17AF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п</w:t>
            </w:r>
            <w:proofErr w:type="gramEnd"/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27" w:type="dxa"/>
          </w:tcPr>
          <w:p w:rsidR="00CD17AF" w:rsidRPr="00CD17AF" w:rsidRDefault="00CD17AF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Наименование дополнительных выборов</w:t>
            </w:r>
          </w:p>
        </w:tc>
        <w:tc>
          <w:tcPr>
            <w:tcW w:w="1134" w:type="dxa"/>
          </w:tcPr>
          <w:p w:rsidR="00CD17AF" w:rsidRPr="00CD17AF" w:rsidRDefault="00CD17AF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 xml:space="preserve">Кол-во УИК </w:t>
            </w:r>
          </w:p>
          <w:p w:rsidR="00CD17AF" w:rsidRPr="00CD17AF" w:rsidRDefault="00CD17AF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в округе</w:t>
            </w:r>
          </w:p>
        </w:tc>
        <w:tc>
          <w:tcPr>
            <w:tcW w:w="1843" w:type="dxa"/>
          </w:tcPr>
          <w:p w:rsidR="00CD17AF" w:rsidRPr="00CD17AF" w:rsidRDefault="00CD17AF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 xml:space="preserve">Номер </w:t>
            </w:r>
            <w:proofErr w:type="gramStart"/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УИК</w:t>
            </w:r>
            <w:proofErr w:type="gramEnd"/>
            <w:r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 xml:space="preserve"> на котором будет применяться технология</w:t>
            </w:r>
          </w:p>
        </w:tc>
        <w:tc>
          <w:tcPr>
            <w:tcW w:w="2835" w:type="dxa"/>
          </w:tcPr>
          <w:p w:rsidR="00CD17AF" w:rsidRPr="00CD17AF" w:rsidRDefault="00603468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2"/>
                <w:szCs w:val="22"/>
                <w:lang w:eastAsia="ar-SA"/>
              </w:rPr>
            </w:pPr>
            <w:r>
              <w:rPr>
                <w:rFonts w:cs="Calibri"/>
                <w:kern w:val="2"/>
                <w:sz w:val="22"/>
                <w:szCs w:val="22"/>
                <w:lang w:eastAsia="ar-SA"/>
              </w:rPr>
              <w:t xml:space="preserve">Адрес места нахождения </w:t>
            </w:r>
            <w:r w:rsidR="00CD17AF" w:rsidRPr="00CD17AF">
              <w:rPr>
                <w:rFonts w:cs="Calibri"/>
                <w:kern w:val="2"/>
                <w:sz w:val="22"/>
                <w:szCs w:val="22"/>
                <w:lang w:eastAsia="ar-SA"/>
              </w:rPr>
              <w:t>УИК</w:t>
            </w:r>
          </w:p>
        </w:tc>
      </w:tr>
      <w:tr w:rsidR="00622CC2" w:rsidTr="00622CC2">
        <w:tc>
          <w:tcPr>
            <w:tcW w:w="817" w:type="dxa"/>
          </w:tcPr>
          <w:p w:rsidR="00622CC2" w:rsidRPr="00CD17AF" w:rsidRDefault="00622CC2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lang w:eastAsia="ar-SA"/>
              </w:rPr>
            </w:pPr>
            <w:r w:rsidRPr="00CD17AF">
              <w:rPr>
                <w:rFonts w:cs="Calibri"/>
                <w:kern w:val="2"/>
                <w:lang w:eastAsia="ar-SA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622CC2" w:rsidRPr="008325E2" w:rsidRDefault="00622CC2" w:rsidP="00622CC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lang w:eastAsia="ar-SA"/>
              </w:rPr>
            </w:pPr>
            <w:r w:rsidRPr="008325E2">
              <w:rPr>
                <w:rFonts w:cs="Calibri"/>
                <w:kern w:val="2"/>
                <w:lang w:eastAsia="ar-SA"/>
              </w:rPr>
              <w:t xml:space="preserve">Дополнительные выборы депутата </w:t>
            </w:r>
            <w:r>
              <w:rPr>
                <w:rFonts w:cs="Calibri"/>
                <w:kern w:val="2"/>
                <w:lang w:eastAsia="ar-SA"/>
              </w:rPr>
              <w:t xml:space="preserve">Альметьевского городского Совета </w:t>
            </w:r>
            <w:r w:rsidRPr="008325E2">
              <w:rPr>
                <w:rFonts w:cs="Calibri"/>
                <w:kern w:val="2"/>
                <w:lang w:eastAsia="ar-SA"/>
              </w:rPr>
              <w:t>Альметьевского муниципального района</w:t>
            </w:r>
            <w:r>
              <w:rPr>
                <w:rFonts w:cs="Calibri"/>
                <w:kern w:val="2"/>
                <w:lang w:eastAsia="ar-SA"/>
              </w:rPr>
              <w:t xml:space="preserve"> Республики Татарстан</w:t>
            </w:r>
            <w:r w:rsidRPr="008325E2">
              <w:rPr>
                <w:rFonts w:cs="Calibri"/>
                <w:kern w:val="2"/>
                <w:lang w:eastAsia="ar-SA"/>
              </w:rPr>
              <w:t xml:space="preserve"> третьего созыва по </w:t>
            </w:r>
            <w:r>
              <w:rPr>
                <w:rFonts w:cs="Calibri"/>
                <w:kern w:val="2"/>
                <w:lang w:eastAsia="ar-SA"/>
              </w:rPr>
              <w:t xml:space="preserve">Интернациональному </w:t>
            </w:r>
            <w:r w:rsidRPr="008325E2">
              <w:rPr>
                <w:rFonts w:cs="Calibri"/>
                <w:kern w:val="2"/>
                <w:lang w:eastAsia="ar-SA"/>
              </w:rPr>
              <w:t>одномандатному избирательному округу №</w:t>
            </w:r>
            <w:r>
              <w:rPr>
                <w:rFonts w:cs="Calibri"/>
                <w:kern w:val="2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622CC2" w:rsidRPr="008325E2" w:rsidRDefault="00622CC2" w:rsidP="00622CC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</w:tcPr>
          <w:p w:rsidR="00622CC2" w:rsidRPr="008325E2" w:rsidRDefault="00622CC2" w:rsidP="00622CC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8325E2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766</w:t>
            </w:r>
          </w:p>
        </w:tc>
        <w:tc>
          <w:tcPr>
            <w:tcW w:w="2835" w:type="dxa"/>
          </w:tcPr>
          <w:p w:rsidR="00F51A49" w:rsidRDefault="00622CC2" w:rsidP="00622CC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Республика Татарстан (Татарстан), </w:t>
            </w: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г.Альметьевск</w:t>
            </w: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>,</w:t>
            </w:r>
            <w:r w:rsidR="00603468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 ул. Интернациональная,20</w:t>
            </w:r>
          </w:p>
          <w:p w:rsidR="00622CC2" w:rsidRPr="00525C58" w:rsidRDefault="00622CC2" w:rsidP="00622CC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</w:p>
        </w:tc>
      </w:tr>
      <w:tr w:rsidR="00622CC2" w:rsidTr="008325E2">
        <w:tc>
          <w:tcPr>
            <w:tcW w:w="817" w:type="dxa"/>
          </w:tcPr>
          <w:p w:rsidR="00622CC2" w:rsidRPr="00CD17AF" w:rsidRDefault="00622CC2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lang w:eastAsia="ar-SA"/>
              </w:rPr>
            </w:pPr>
            <w:r w:rsidRPr="00CD17AF">
              <w:rPr>
                <w:rFonts w:cs="Calibri"/>
                <w:kern w:val="2"/>
                <w:lang w:eastAsia="ar-SA"/>
              </w:rPr>
              <w:t>2</w:t>
            </w:r>
          </w:p>
        </w:tc>
        <w:tc>
          <w:tcPr>
            <w:tcW w:w="3827" w:type="dxa"/>
            <w:vMerge/>
          </w:tcPr>
          <w:p w:rsidR="00622CC2" w:rsidRPr="008325E2" w:rsidRDefault="00622CC2" w:rsidP="00DE418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cs="Calibri"/>
                <w:kern w:val="2"/>
                <w:lang w:eastAsia="ar-SA"/>
              </w:rPr>
            </w:pPr>
          </w:p>
        </w:tc>
        <w:tc>
          <w:tcPr>
            <w:tcW w:w="1134" w:type="dxa"/>
            <w:vMerge/>
          </w:tcPr>
          <w:p w:rsidR="00622CC2" w:rsidRDefault="00622CC2" w:rsidP="008325E2">
            <w:pPr>
              <w:jc w:val="center"/>
            </w:pPr>
          </w:p>
        </w:tc>
        <w:tc>
          <w:tcPr>
            <w:tcW w:w="1843" w:type="dxa"/>
          </w:tcPr>
          <w:p w:rsidR="00622CC2" w:rsidRDefault="00622CC2" w:rsidP="00622CC2">
            <w:pPr>
              <w:jc w:val="center"/>
            </w:pPr>
            <w:r w:rsidRPr="00E1078A">
              <w:rPr>
                <w:rFonts w:cs="Calibri"/>
                <w:kern w:val="2"/>
                <w:lang w:eastAsia="ar-SA"/>
              </w:rPr>
              <w:t xml:space="preserve">№ </w:t>
            </w:r>
            <w:r>
              <w:rPr>
                <w:rFonts w:cs="Calibri"/>
                <w:kern w:val="2"/>
                <w:lang w:eastAsia="ar-SA"/>
              </w:rPr>
              <w:t>767</w:t>
            </w:r>
          </w:p>
        </w:tc>
        <w:tc>
          <w:tcPr>
            <w:tcW w:w="2835" w:type="dxa"/>
          </w:tcPr>
          <w:p w:rsidR="00F51A49" w:rsidRDefault="00F51A49" w:rsidP="00F51A4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Республика Татарстан (Татарстан), </w:t>
            </w: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г.Альметьевск</w:t>
            </w: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>,</w:t>
            </w:r>
          </w:p>
          <w:p w:rsidR="00603468" w:rsidRDefault="00603468" w:rsidP="00F51A4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ул</w:t>
            </w:r>
            <w:proofErr w:type="gramStart"/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.Г</w:t>
            </w:r>
            <w:proofErr w:type="gramEnd"/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ерцена,86</w:t>
            </w:r>
          </w:p>
          <w:p w:rsidR="00622CC2" w:rsidRPr="00525C58" w:rsidRDefault="00622CC2" w:rsidP="00F51A49">
            <w:pPr>
              <w:jc w:val="center"/>
            </w:pPr>
          </w:p>
        </w:tc>
      </w:tr>
      <w:tr w:rsidR="00622CC2" w:rsidTr="008325E2">
        <w:tc>
          <w:tcPr>
            <w:tcW w:w="817" w:type="dxa"/>
          </w:tcPr>
          <w:p w:rsidR="00622CC2" w:rsidRPr="00CD17AF" w:rsidRDefault="00622CC2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lang w:eastAsia="ar-SA"/>
              </w:rPr>
            </w:pPr>
            <w:r w:rsidRPr="00CD17AF">
              <w:rPr>
                <w:rFonts w:cs="Calibri"/>
                <w:kern w:val="2"/>
                <w:lang w:eastAsia="ar-SA"/>
              </w:rPr>
              <w:t>3</w:t>
            </w:r>
          </w:p>
        </w:tc>
        <w:tc>
          <w:tcPr>
            <w:tcW w:w="3827" w:type="dxa"/>
            <w:vMerge/>
          </w:tcPr>
          <w:p w:rsidR="00622CC2" w:rsidRPr="008325E2" w:rsidRDefault="00622CC2" w:rsidP="00DE418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cs="Calibri"/>
                <w:kern w:val="2"/>
                <w:lang w:eastAsia="ar-SA"/>
              </w:rPr>
            </w:pPr>
          </w:p>
        </w:tc>
        <w:tc>
          <w:tcPr>
            <w:tcW w:w="1134" w:type="dxa"/>
            <w:vMerge/>
          </w:tcPr>
          <w:p w:rsidR="00622CC2" w:rsidRDefault="00622CC2" w:rsidP="008325E2">
            <w:pPr>
              <w:jc w:val="center"/>
            </w:pPr>
          </w:p>
        </w:tc>
        <w:tc>
          <w:tcPr>
            <w:tcW w:w="1843" w:type="dxa"/>
          </w:tcPr>
          <w:p w:rsidR="00622CC2" w:rsidRDefault="00622CC2" w:rsidP="00622CC2">
            <w:pPr>
              <w:jc w:val="center"/>
            </w:pPr>
            <w:r w:rsidRPr="00E1078A">
              <w:rPr>
                <w:rFonts w:cs="Calibri"/>
                <w:kern w:val="2"/>
                <w:lang w:eastAsia="ar-SA"/>
              </w:rPr>
              <w:t xml:space="preserve">№ </w:t>
            </w:r>
            <w:r>
              <w:rPr>
                <w:rFonts w:cs="Calibri"/>
                <w:kern w:val="2"/>
                <w:lang w:eastAsia="ar-SA"/>
              </w:rPr>
              <w:t>768</w:t>
            </w:r>
          </w:p>
        </w:tc>
        <w:tc>
          <w:tcPr>
            <w:tcW w:w="2835" w:type="dxa"/>
          </w:tcPr>
          <w:p w:rsidR="00F51A49" w:rsidRDefault="00F51A49" w:rsidP="00F51A4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Республика Татарстан (Татарстан), </w:t>
            </w: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г.Альметьевск</w:t>
            </w: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>,</w:t>
            </w:r>
          </w:p>
          <w:p w:rsidR="00622CC2" w:rsidRPr="00525C58" w:rsidRDefault="00603468" w:rsidP="00F51A49">
            <w:pPr>
              <w:jc w:val="center"/>
            </w:pPr>
            <w:proofErr w:type="spellStart"/>
            <w:r>
              <w:rPr>
                <w:rFonts w:cs="Calibri"/>
                <w:kern w:val="2"/>
                <w:lang w:eastAsia="ar-SA"/>
              </w:rPr>
              <w:t>ул</w:t>
            </w:r>
            <w:proofErr w:type="gramStart"/>
            <w:r>
              <w:rPr>
                <w:rFonts w:cs="Calibri"/>
                <w:kern w:val="2"/>
                <w:lang w:eastAsia="ar-SA"/>
              </w:rPr>
              <w:t>.П</w:t>
            </w:r>
            <w:proofErr w:type="gramEnd"/>
            <w:r>
              <w:rPr>
                <w:rFonts w:cs="Calibri"/>
                <w:kern w:val="2"/>
                <w:lang w:eastAsia="ar-SA"/>
              </w:rPr>
              <w:t>олевая</w:t>
            </w:r>
            <w:proofErr w:type="spellEnd"/>
            <w:r>
              <w:rPr>
                <w:rFonts w:cs="Calibri"/>
                <w:kern w:val="2"/>
                <w:lang w:eastAsia="ar-SA"/>
              </w:rPr>
              <w:t>, 1а</w:t>
            </w:r>
          </w:p>
        </w:tc>
      </w:tr>
      <w:tr w:rsidR="00622CC2" w:rsidTr="008325E2">
        <w:tc>
          <w:tcPr>
            <w:tcW w:w="817" w:type="dxa"/>
          </w:tcPr>
          <w:p w:rsidR="00622CC2" w:rsidRPr="00CD17AF" w:rsidRDefault="00622CC2" w:rsidP="00CD17A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lang w:eastAsia="ar-SA"/>
              </w:rPr>
            </w:pPr>
            <w:r w:rsidRPr="00CD17AF">
              <w:rPr>
                <w:rFonts w:cs="Calibri"/>
                <w:kern w:val="2"/>
                <w:lang w:eastAsia="ar-SA"/>
              </w:rPr>
              <w:t>4</w:t>
            </w:r>
          </w:p>
        </w:tc>
        <w:tc>
          <w:tcPr>
            <w:tcW w:w="3827" w:type="dxa"/>
            <w:vMerge/>
          </w:tcPr>
          <w:p w:rsidR="00622CC2" w:rsidRPr="008325E2" w:rsidRDefault="00622CC2" w:rsidP="00DE418D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rFonts w:cs="Calibri"/>
                <w:kern w:val="2"/>
                <w:lang w:eastAsia="ar-SA"/>
              </w:rPr>
            </w:pPr>
          </w:p>
        </w:tc>
        <w:tc>
          <w:tcPr>
            <w:tcW w:w="1134" w:type="dxa"/>
            <w:vMerge/>
          </w:tcPr>
          <w:p w:rsidR="00622CC2" w:rsidRDefault="00622CC2" w:rsidP="008325E2">
            <w:pPr>
              <w:jc w:val="center"/>
            </w:pPr>
          </w:p>
        </w:tc>
        <w:tc>
          <w:tcPr>
            <w:tcW w:w="1843" w:type="dxa"/>
          </w:tcPr>
          <w:p w:rsidR="00622CC2" w:rsidRDefault="00622CC2" w:rsidP="00622CC2">
            <w:pPr>
              <w:jc w:val="center"/>
            </w:pPr>
            <w:r w:rsidRPr="00E1078A">
              <w:rPr>
                <w:rFonts w:cs="Calibri"/>
                <w:kern w:val="2"/>
                <w:lang w:eastAsia="ar-SA"/>
              </w:rPr>
              <w:t>№</w:t>
            </w:r>
            <w:r>
              <w:rPr>
                <w:rFonts w:cs="Calibri"/>
                <w:kern w:val="2"/>
                <w:lang w:eastAsia="ar-SA"/>
              </w:rPr>
              <w:t>777</w:t>
            </w:r>
          </w:p>
        </w:tc>
        <w:tc>
          <w:tcPr>
            <w:tcW w:w="2835" w:type="dxa"/>
          </w:tcPr>
          <w:p w:rsidR="00F51A49" w:rsidRDefault="00F51A49" w:rsidP="00F51A4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cs="Calibri"/>
                <w:kern w:val="2"/>
                <w:sz w:val="20"/>
                <w:szCs w:val="20"/>
                <w:lang w:eastAsia="ar-SA"/>
              </w:rPr>
            </w:pP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 xml:space="preserve">Республика Татарстан (Татарстан), </w:t>
            </w:r>
            <w:r>
              <w:rPr>
                <w:rFonts w:cs="Calibri"/>
                <w:kern w:val="2"/>
                <w:sz w:val="20"/>
                <w:szCs w:val="20"/>
                <w:lang w:eastAsia="ar-SA"/>
              </w:rPr>
              <w:t>г.Альметьевск</w:t>
            </w:r>
            <w:r w:rsidRPr="00525C58">
              <w:rPr>
                <w:rFonts w:cs="Calibri"/>
                <w:kern w:val="2"/>
                <w:sz w:val="20"/>
                <w:szCs w:val="20"/>
                <w:lang w:eastAsia="ar-SA"/>
              </w:rPr>
              <w:t>,</w:t>
            </w:r>
          </w:p>
          <w:p w:rsidR="00622CC2" w:rsidRPr="00525C58" w:rsidRDefault="00603468" w:rsidP="00F51A49">
            <w:pPr>
              <w:jc w:val="center"/>
            </w:pPr>
            <w:r>
              <w:rPr>
                <w:rFonts w:cs="Calibri"/>
                <w:kern w:val="2"/>
                <w:lang w:eastAsia="ar-SA"/>
              </w:rPr>
              <w:t>Ул. Герцена, 86а</w:t>
            </w:r>
          </w:p>
        </w:tc>
      </w:tr>
    </w:tbl>
    <w:p w:rsidR="00CD17AF" w:rsidRPr="00550856" w:rsidRDefault="00CD17AF" w:rsidP="00550856">
      <w:pPr>
        <w:pStyle w:val="a5"/>
        <w:tabs>
          <w:tab w:val="clear" w:pos="4677"/>
          <w:tab w:val="clear" w:pos="9355"/>
        </w:tabs>
        <w:spacing w:line="380" w:lineRule="exact"/>
        <w:jc w:val="center"/>
        <w:rPr>
          <w:rFonts w:cs="Calibri"/>
          <w:b/>
          <w:kern w:val="2"/>
          <w:sz w:val="26"/>
          <w:szCs w:val="26"/>
          <w:lang w:eastAsia="ar-SA"/>
        </w:rPr>
      </w:pPr>
      <w:bookmarkStart w:id="0" w:name="_GoBack"/>
      <w:bookmarkEnd w:id="0"/>
    </w:p>
    <w:sectPr w:rsidR="00CD17AF" w:rsidRPr="00550856" w:rsidSect="00550856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BE" w:rsidRDefault="00727CBE" w:rsidP="00D90786">
      <w:r>
        <w:separator/>
      </w:r>
    </w:p>
  </w:endnote>
  <w:endnote w:type="continuationSeparator" w:id="0">
    <w:p w:rsidR="00727CBE" w:rsidRDefault="00727CBE" w:rsidP="00D9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BE" w:rsidRDefault="00727CBE" w:rsidP="00D90786">
      <w:r>
        <w:separator/>
      </w:r>
    </w:p>
  </w:footnote>
  <w:footnote w:type="continuationSeparator" w:id="0">
    <w:p w:rsidR="00727CBE" w:rsidRDefault="00727CBE" w:rsidP="00D9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86"/>
    <w:rsid w:val="00031057"/>
    <w:rsid w:val="00044CE9"/>
    <w:rsid w:val="00084022"/>
    <w:rsid w:val="00185BFB"/>
    <w:rsid w:val="001E4919"/>
    <w:rsid w:val="001E578F"/>
    <w:rsid w:val="0020009A"/>
    <w:rsid w:val="00211CDD"/>
    <w:rsid w:val="002827DD"/>
    <w:rsid w:val="002D75CA"/>
    <w:rsid w:val="00326A00"/>
    <w:rsid w:val="003920BD"/>
    <w:rsid w:val="00400B36"/>
    <w:rsid w:val="004149CE"/>
    <w:rsid w:val="0046542B"/>
    <w:rsid w:val="00477C6A"/>
    <w:rsid w:val="004C5CF2"/>
    <w:rsid w:val="00525C58"/>
    <w:rsid w:val="00550856"/>
    <w:rsid w:val="00586C9E"/>
    <w:rsid w:val="005D7481"/>
    <w:rsid w:val="005E53E5"/>
    <w:rsid w:val="00601312"/>
    <w:rsid w:val="00603468"/>
    <w:rsid w:val="00622CC2"/>
    <w:rsid w:val="00654DC4"/>
    <w:rsid w:val="006A1599"/>
    <w:rsid w:val="006A7470"/>
    <w:rsid w:val="006D7ED7"/>
    <w:rsid w:val="006E6991"/>
    <w:rsid w:val="006E7DB2"/>
    <w:rsid w:val="007163DE"/>
    <w:rsid w:val="00727CBE"/>
    <w:rsid w:val="007D3DA9"/>
    <w:rsid w:val="00824A4E"/>
    <w:rsid w:val="008325E2"/>
    <w:rsid w:val="008A32C9"/>
    <w:rsid w:val="008F1272"/>
    <w:rsid w:val="009174BA"/>
    <w:rsid w:val="00A114A7"/>
    <w:rsid w:val="00A21EA5"/>
    <w:rsid w:val="00A8795E"/>
    <w:rsid w:val="00A87A82"/>
    <w:rsid w:val="00A940A6"/>
    <w:rsid w:val="00AC7320"/>
    <w:rsid w:val="00BA1BF2"/>
    <w:rsid w:val="00BD7F7E"/>
    <w:rsid w:val="00BE4536"/>
    <w:rsid w:val="00BF7CA1"/>
    <w:rsid w:val="00C40C7F"/>
    <w:rsid w:val="00C57ED2"/>
    <w:rsid w:val="00CC2DA7"/>
    <w:rsid w:val="00CD17AF"/>
    <w:rsid w:val="00CD39CE"/>
    <w:rsid w:val="00CF732F"/>
    <w:rsid w:val="00D3426C"/>
    <w:rsid w:val="00D62987"/>
    <w:rsid w:val="00D90786"/>
    <w:rsid w:val="00DE418D"/>
    <w:rsid w:val="00E62FB9"/>
    <w:rsid w:val="00EE638A"/>
    <w:rsid w:val="00EF59FD"/>
    <w:rsid w:val="00F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8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90786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907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9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Письмо"/>
    <w:basedOn w:val="a"/>
    <w:uiPriority w:val="99"/>
    <w:rsid w:val="00D90786"/>
    <w:pPr>
      <w:autoSpaceDE w:val="0"/>
      <w:autoSpaceDN w:val="0"/>
      <w:spacing w:before="300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2"/>
    <w:uiPriority w:val="99"/>
    <w:rsid w:val="00D90786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a8">
    <w:name w:val="List Paragraph"/>
    <w:basedOn w:val="a"/>
    <w:uiPriority w:val="99"/>
    <w:qFormat/>
    <w:rsid w:val="00D90786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D90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90786"/>
  </w:style>
  <w:style w:type="character" w:customStyle="1" w:styleId="aa">
    <w:name w:val="Текст сноски Знак"/>
    <w:basedOn w:val="a0"/>
    <w:link w:val="a9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9078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9078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031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31057"/>
    <w:rPr>
      <w:rFonts w:ascii="Tahoma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8F127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F1272"/>
    <w:rPr>
      <w:rFonts w:cs="Times New Roman"/>
    </w:rPr>
  </w:style>
  <w:style w:type="character" w:customStyle="1" w:styleId="af">
    <w:name w:val="Знак Знак"/>
    <w:uiPriority w:val="99"/>
    <w:locked/>
    <w:rsid w:val="00D62987"/>
    <w:rPr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D3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3DA9"/>
    <w:rPr>
      <w:rFonts w:ascii="Times New Roman" w:eastAsia="Times New Roman" w:hAnsi="Times New Roman"/>
      <w:sz w:val="20"/>
      <w:szCs w:val="20"/>
    </w:rPr>
  </w:style>
  <w:style w:type="table" w:styleId="af2">
    <w:name w:val="Table Grid"/>
    <w:basedOn w:val="a1"/>
    <w:locked/>
    <w:rsid w:val="00CD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8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90786"/>
    <w:pPr>
      <w:spacing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9078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9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Письмо"/>
    <w:basedOn w:val="a"/>
    <w:uiPriority w:val="99"/>
    <w:rsid w:val="00D90786"/>
    <w:pPr>
      <w:autoSpaceDE w:val="0"/>
      <w:autoSpaceDN w:val="0"/>
      <w:spacing w:before="3000"/>
      <w:ind w:left="4253"/>
      <w:jc w:val="center"/>
    </w:pPr>
    <w:rPr>
      <w:sz w:val="28"/>
      <w:szCs w:val="28"/>
    </w:rPr>
  </w:style>
  <w:style w:type="paragraph" w:customStyle="1" w:styleId="14-15">
    <w:name w:val="14-15"/>
    <w:basedOn w:val="2"/>
    <w:uiPriority w:val="99"/>
    <w:rsid w:val="00D90786"/>
    <w:pPr>
      <w:tabs>
        <w:tab w:val="left" w:pos="567"/>
      </w:tabs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a8">
    <w:name w:val="List Paragraph"/>
    <w:basedOn w:val="a"/>
    <w:uiPriority w:val="99"/>
    <w:qFormat/>
    <w:rsid w:val="00D90786"/>
    <w:pPr>
      <w:ind w:left="720"/>
      <w:contextualSpacing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D907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90786"/>
  </w:style>
  <w:style w:type="character" w:customStyle="1" w:styleId="aa">
    <w:name w:val="Текст сноски Знак"/>
    <w:basedOn w:val="a0"/>
    <w:link w:val="a9"/>
    <w:uiPriority w:val="99"/>
    <w:semiHidden/>
    <w:locked/>
    <w:rsid w:val="00D90786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D90786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9078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rsid w:val="000310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31057"/>
    <w:rPr>
      <w:rFonts w:ascii="Tahoma" w:hAnsi="Tahoma" w:cs="Tahoma"/>
      <w:sz w:val="16"/>
      <w:szCs w:val="16"/>
      <w:lang w:eastAsia="ru-RU"/>
    </w:rPr>
  </w:style>
  <w:style w:type="character" w:styleId="ae">
    <w:name w:val="Strong"/>
    <w:basedOn w:val="a0"/>
    <w:uiPriority w:val="99"/>
    <w:qFormat/>
    <w:rsid w:val="008F127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F1272"/>
    <w:rPr>
      <w:rFonts w:cs="Times New Roman"/>
    </w:rPr>
  </w:style>
  <w:style w:type="character" w:customStyle="1" w:styleId="af">
    <w:name w:val="Знак Знак"/>
    <w:uiPriority w:val="99"/>
    <w:locked/>
    <w:rsid w:val="00D62987"/>
    <w:rPr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D3D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D3DA9"/>
    <w:rPr>
      <w:rFonts w:ascii="Times New Roman" w:eastAsia="Times New Roman" w:hAnsi="Times New Roman"/>
      <w:sz w:val="20"/>
      <w:szCs w:val="20"/>
    </w:rPr>
  </w:style>
  <w:style w:type="table" w:styleId="af2">
    <w:name w:val="Table Grid"/>
    <w:basedOn w:val="a1"/>
    <w:locked/>
    <w:rsid w:val="00CD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2405C-0153-41DB-B842-94C9B999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ландыш</dc:creator>
  <cp:lastModifiedBy>комп</cp:lastModifiedBy>
  <cp:revision>2</cp:revision>
  <cp:lastPrinted>2017-06-21T07:37:00Z</cp:lastPrinted>
  <dcterms:created xsi:type="dcterms:W3CDTF">2017-06-22T14:36:00Z</dcterms:created>
  <dcterms:modified xsi:type="dcterms:W3CDTF">2017-06-22T14:36:00Z</dcterms:modified>
</cp:coreProperties>
</file>